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EB5D48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EB5D48">
        <w:rPr>
          <w:rFonts w:ascii="仿宋" w:eastAsia="仿宋" w:hAnsi="仿宋" w:hint="eastAsia"/>
          <w:sz w:val="32"/>
          <w:szCs w:val="32"/>
        </w:rPr>
        <w:t>1</w:t>
      </w:r>
      <w:r w:rsidR="00FB7B4E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FB7B4E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B7B4E" w:rsidRPr="00FB7B4E">
        <w:rPr>
          <w:rFonts w:ascii="仿宋" w:eastAsia="仿宋" w:hAnsi="仿宋" w:hint="eastAsia"/>
          <w:sz w:val="32"/>
          <w:szCs w:val="32"/>
        </w:rPr>
        <w:t>乌鲁木齐久诚电子有限公司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650B96">
        <w:rPr>
          <w:rFonts w:ascii="仿宋" w:eastAsia="仿宋" w:hAnsi="仿宋" w:hint="eastAsia"/>
          <w:sz w:val="32"/>
          <w:szCs w:val="32"/>
        </w:rPr>
        <w:t>：</w:t>
      </w:r>
      <w:r w:rsidR="00FB7B4E">
        <w:rPr>
          <w:rFonts w:ascii="仿宋" w:eastAsia="仿宋" w:hAnsi="仿宋" w:hint="eastAsia"/>
          <w:sz w:val="32"/>
          <w:szCs w:val="32"/>
        </w:rPr>
        <w:t>1.436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15" w:rsidRDefault="005F5D15" w:rsidP="00D348BD">
      <w:r>
        <w:separator/>
      </w:r>
    </w:p>
  </w:endnote>
  <w:endnote w:type="continuationSeparator" w:id="0">
    <w:p w:rsidR="005F5D15" w:rsidRDefault="005F5D1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15" w:rsidRDefault="005F5D15" w:rsidP="00D348BD">
      <w:r>
        <w:separator/>
      </w:r>
    </w:p>
  </w:footnote>
  <w:footnote w:type="continuationSeparator" w:id="0">
    <w:p w:rsidR="005F5D15" w:rsidRDefault="005F5D1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2934ED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5F5D15"/>
    <w:rsid w:val="0060186B"/>
    <w:rsid w:val="00646025"/>
    <w:rsid w:val="00650B96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53986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63C33"/>
    <w:rsid w:val="00E70277"/>
    <w:rsid w:val="00EB5D48"/>
    <w:rsid w:val="00F02082"/>
    <w:rsid w:val="00F7182C"/>
    <w:rsid w:val="00FB76B1"/>
    <w:rsid w:val="00FB7B4E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2018-11-03T07:12:00Z</dcterms:created>
  <dcterms:modified xsi:type="dcterms:W3CDTF">2018-11-03T07:12:00Z</dcterms:modified>
</cp:coreProperties>
</file>